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A8" w:rsidRDefault="00306D1F" w:rsidP="001D123E">
      <w:pPr>
        <w:spacing w:after="0" w:line="264" w:lineRule="auto"/>
        <w:rPr>
          <w:rFonts w:ascii="Times New Roman" w:hAnsi="Times New Roman" w:cs="Times New Roman"/>
          <w:b/>
        </w:rPr>
      </w:pPr>
      <w:r>
        <w:rPr>
          <w:rFonts w:ascii="Times New Roman" w:hAnsi="Times New Roman" w:cs="Times New Roman"/>
        </w:rPr>
        <w:t xml:space="preserve">Title: </w:t>
      </w:r>
      <w:r>
        <w:rPr>
          <w:rFonts w:ascii="Times New Roman" w:hAnsi="Times New Roman" w:cs="Times New Roman"/>
          <w:b/>
        </w:rPr>
        <w:t xml:space="preserve">Signal Processing and Machine Learning for Brain-Computer Interfaces </w:t>
      </w:r>
      <w:r w:rsidR="008120AB">
        <w:rPr>
          <w:rFonts w:ascii="Times New Roman" w:hAnsi="Times New Roman" w:cs="Times New Roman"/>
        </w:rPr>
        <w:t>(3</w:t>
      </w:r>
      <w:r>
        <w:rPr>
          <w:rFonts w:ascii="Times New Roman" w:hAnsi="Times New Roman" w:cs="Times New Roman"/>
        </w:rPr>
        <w:t xml:space="preserve"> hours)</w:t>
      </w:r>
    </w:p>
    <w:p w:rsidR="00A666A8" w:rsidRDefault="00306D1F" w:rsidP="001D123E">
      <w:pPr>
        <w:spacing w:after="0" w:line="264" w:lineRule="auto"/>
        <w:rPr>
          <w:rFonts w:ascii="Times New Roman" w:hAnsi="Times New Roman" w:cs="Times New Roman"/>
          <w:b/>
        </w:rPr>
      </w:pPr>
      <w:r>
        <w:rPr>
          <w:rFonts w:ascii="Times New Roman" w:hAnsi="Times New Roman" w:cs="Times New Roman"/>
        </w:rPr>
        <w:t xml:space="preserve">Speakers: </w:t>
      </w:r>
      <w:r>
        <w:rPr>
          <w:rFonts w:ascii="Times New Roman" w:hAnsi="Times New Roman" w:cs="Times New Roman"/>
          <w:b/>
        </w:rPr>
        <w:t xml:space="preserve">Dongrui Wu, </w:t>
      </w:r>
      <w:proofErr w:type="spellStart"/>
      <w:r>
        <w:rPr>
          <w:rFonts w:ascii="Times New Roman" w:hAnsi="Times New Roman" w:cs="Times New Roman"/>
          <w:b/>
        </w:rPr>
        <w:t>Zhaohong</w:t>
      </w:r>
      <w:proofErr w:type="spellEnd"/>
      <w:r>
        <w:rPr>
          <w:rFonts w:ascii="Times New Roman" w:hAnsi="Times New Roman" w:cs="Times New Roman"/>
          <w:b/>
        </w:rPr>
        <w:t xml:space="preserve"> Deng,</w:t>
      </w:r>
      <w:r>
        <w:rPr>
          <w:rFonts w:ascii="Times New Roman" w:hAnsi="Times New Roman" w:cs="Times New Roman"/>
        </w:rPr>
        <w:t xml:space="preserve"> </w:t>
      </w:r>
      <w:r w:rsidR="001D123E">
        <w:rPr>
          <w:rFonts w:ascii="Times New Roman" w:hAnsi="Times New Roman" w:cs="Times New Roman" w:hint="eastAsia"/>
        </w:rPr>
        <w:t xml:space="preserve">and </w:t>
      </w:r>
      <w:proofErr w:type="spellStart"/>
      <w:r>
        <w:rPr>
          <w:rFonts w:ascii="Times New Roman" w:hAnsi="Times New Roman" w:cs="Times New Roman"/>
          <w:b/>
        </w:rPr>
        <w:t>Kup-Sze</w:t>
      </w:r>
      <w:proofErr w:type="spellEnd"/>
      <w:r>
        <w:rPr>
          <w:rFonts w:ascii="Times New Roman" w:hAnsi="Times New Roman" w:cs="Times New Roman"/>
          <w:b/>
        </w:rPr>
        <w:t xml:space="preserve"> Choi</w:t>
      </w:r>
    </w:p>
    <w:p w:rsidR="004817A6" w:rsidRDefault="004817A6" w:rsidP="001D123E">
      <w:pPr>
        <w:spacing w:after="0" w:line="264" w:lineRule="auto"/>
        <w:rPr>
          <w:rFonts w:ascii="Times New Roman" w:hAnsi="Times New Roman" w:cs="Times New Roman"/>
        </w:rPr>
      </w:pPr>
    </w:p>
    <w:p w:rsidR="00A666A8" w:rsidRDefault="00306D1F" w:rsidP="001D123E">
      <w:pPr>
        <w:spacing w:after="0" w:line="264" w:lineRule="auto"/>
        <w:rPr>
          <w:rFonts w:ascii="Times New Roman" w:hAnsi="Times New Roman" w:cs="Times New Roman"/>
        </w:rPr>
      </w:pPr>
      <w:r>
        <w:rPr>
          <w:rFonts w:ascii="Times New Roman" w:hAnsi="Times New Roman" w:cs="Times New Roman"/>
        </w:rPr>
        <w:t xml:space="preserve">Affiliations: </w:t>
      </w:r>
    </w:p>
    <w:p w:rsidR="00A666A8" w:rsidRDefault="00306D1F" w:rsidP="001D123E">
      <w:pPr>
        <w:spacing w:after="0" w:line="264" w:lineRule="auto"/>
        <w:rPr>
          <w:rFonts w:ascii="Times New Roman" w:hAnsi="Times New Roman" w:cs="Times New Roman"/>
        </w:rPr>
      </w:pPr>
      <w:r>
        <w:rPr>
          <w:rFonts w:ascii="Times New Roman" w:hAnsi="Times New Roman" w:cs="Times New Roman"/>
        </w:rPr>
        <w:t>School of Automation, Huazhong University of Science and Technology, Wuhan, China (Wu)</w:t>
      </w:r>
    </w:p>
    <w:p w:rsidR="00A666A8" w:rsidRDefault="00306D1F" w:rsidP="001D123E">
      <w:pPr>
        <w:spacing w:after="0" w:line="264" w:lineRule="auto"/>
        <w:rPr>
          <w:rFonts w:ascii="Times New Roman" w:hAnsi="Times New Roman" w:cs="Times New Roman"/>
        </w:rPr>
      </w:pPr>
      <w:r>
        <w:rPr>
          <w:rFonts w:ascii="Times New Roman" w:hAnsi="Times New Roman" w:cs="Times New Roman"/>
        </w:rPr>
        <w:t>School of Digital Media, Jiangnan University, Wuxi, China (Deng)</w:t>
      </w:r>
    </w:p>
    <w:p w:rsidR="00A666A8" w:rsidRDefault="00306D1F" w:rsidP="001D123E">
      <w:pPr>
        <w:spacing w:after="0" w:line="264" w:lineRule="auto"/>
        <w:rPr>
          <w:rFonts w:ascii="Times New Roman" w:hAnsi="Times New Roman" w:cs="Times New Roman"/>
        </w:rPr>
      </w:pPr>
      <w:r>
        <w:rPr>
          <w:rFonts w:ascii="Times New Roman" w:hAnsi="Times New Roman" w:cs="Times New Roman"/>
        </w:rPr>
        <w:t>School of Nursing, Hong Kong Polytechnic University, Hong Kong, China (Choi)</w:t>
      </w:r>
    </w:p>
    <w:p w:rsidR="00A666A8" w:rsidRDefault="00306D1F" w:rsidP="001D123E">
      <w:pPr>
        <w:spacing w:after="0" w:line="264" w:lineRule="auto"/>
        <w:rPr>
          <w:rFonts w:ascii="Times New Roman" w:hAnsi="Times New Roman" w:cs="Times New Roman"/>
        </w:rPr>
      </w:pPr>
      <w:r>
        <w:rPr>
          <w:rFonts w:ascii="Times New Roman" w:hAnsi="Times New Roman" w:cs="Times New Roman"/>
        </w:rPr>
        <w:t xml:space="preserve">Emails: </w:t>
      </w:r>
      <w:hyperlink r:id="rId9" w:history="1">
        <w:r>
          <w:rPr>
            <w:rStyle w:val="a7"/>
            <w:rFonts w:ascii="Times New Roman" w:hAnsi="Times New Roman" w:cs="Times New Roman"/>
          </w:rPr>
          <w:t>drwu@hust.edu.cn</w:t>
        </w:r>
      </w:hyperlink>
      <w:r>
        <w:rPr>
          <w:rFonts w:ascii="Times New Roman" w:hAnsi="Times New Roman" w:cs="Times New Roman"/>
        </w:rPr>
        <w:t xml:space="preserve">, </w:t>
      </w:r>
      <w:hyperlink r:id="rId10" w:history="1">
        <w:r>
          <w:rPr>
            <w:rStyle w:val="a7"/>
            <w:rFonts w:ascii="Times New Roman" w:hAnsi="Times New Roman" w:cs="Times New Roman"/>
          </w:rPr>
          <w:t>dzh666828@aliyun.com</w:t>
        </w:r>
      </w:hyperlink>
      <w:r>
        <w:rPr>
          <w:rFonts w:ascii="Times New Roman" w:hAnsi="Times New Roman" w:cs="Times New Roman"/>
        </w:rPr>
        <w:t xml:space="preserve">, </w:t>
      </w:r>
      <w:hyperlink r:id="rId11" w:history="1">
        <w:r>
          <w:rPr>
            <w:rStyle w:val="a7"/>
            <w:rFonts w:ascii="Times New Roman" w:hAnsi="Times New Roman" w:cs="Times New Roman"/>
          </w:rPr>
          <w:t>kschoi@ieee.org</w:t>
        </w:r>
      </w:hyperlink>
    </w:p>
    <w:p w:rsidR="00A666A8" w:rsidRDefault="00A666A8" w:rsidP="004817A6">
      <w:pPr>
        <w:spacing w:before="240" w:line="264" w:lineRule="auto"/>
        <w:jc w:val="right"/>
        <w:rPr>
          <w:rFonts w:ascii="Times New Roman" w:hAnsi="Times New Roman" w:cs="Times New Roman"/>
        </w:rPr>
      </w:pP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Abstract:</w:t>
      </w: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Brain-computer interfaces (BCIs) can use brain signals such as the scalp electroencephalogram (EEG) to enable people to communicate or control external devices. Thus, they can help people with devastating neuromuscular disorders such as amyotrophic lateral sclerosis, brainstem stroke, cerebral palsy, and spinal cord injury. However, there are still many challenges in their transition from laboratory settings to real-life applications, including the reliability and convenience of the sensing hardware, and the availability of high-performance and robust algorithms for signal analysis and interpretation.</w:t>
      </w: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This tutorial will focus on the latter challenge. We will introduce the basic concept of BCIs, their applications, and some recent advances in signal processing and machine learning for BCIs, including:</w:t>
      </w:r>
    </w:p>
    <w:p w:rsidR="00A666A8" w:rsidRDefault="00306D1F" w:rsidP="004817A6">
      <w:pPr>
        <w:pStyle w:val="ListParagraph1"/>
        <w:numPr>
          <w:ilvl w:val="0"/>
          <w:numId w:val="1"/>
        </w:numPr>
        <w:spacing w:before="240" w:line="264" w:lineRule="auto"/>
        <w:ind w:firstLineChars="0"/>
        <w:rPr>
          <w:rFonts w:ascii="Times New Roman" w:hAnsi="Times New Roman" w:cs="Times New Roman"/>
        </w:rPr>
      </w:pPr>
      <w:r>
        <w:rPr>
          <w:rFonts w:ascii="Times New Roman" w:hAnsi="Times New Roman" w:cs="Times New Roman"/>
        </w:rPr>
        <w:t>Signal processing: spatial and temporal filtering</w:t>
      </w:r>
    </w:p>
    <w:p w:rsidR="00A666A8" w:rsidRDefault="00306D1F" w:rsidP="004817A6">
      <w:pPr>
        <w:pStyle w:val="ListParagraph1"/>
        <w:numPr>
          <w:ilvl w:val="0"/>
          <w:numId w:val="1"/>
        </w:numPr>
        <w:spacing w:before="240" w:line="264" w:lineRule="auto"/>
        <w:ind w:firstLineChars="0"/>
        <w:rPr>
          <w:rFonts w:ascii="Times New Roman" w:hAnsi="Times New Roman" w:cs="Times New Roman"/>
        </w:rPr>
      </w:pPr>
      <w:r>
        <w:rPr>
          <w:rFonts w:ascii="Times New Roman" w:hAnsi="Times New Roman" w:cs="Times New Roman"/>
        </w:rPr>
        <w:t>Feature extraction: Riemannian geometry features</w:t>
      </w:r>
    </w:p>
    <w:p w:rsidR="00A666A8" w:rsidRDefault="00306D1F" w:rsidP="004817A6">
      <w:pPr>
        <w:pStyle w:val="ListParagraph1"/>
        <w:numPr>
          <w:ilvl w:val="0"/>
          <w:numId w:val="1"/>
        </w:numPr>
        <w:spacing w:before="240" w:line="264" w:lineRule="auto"/>
        <w:ind w:firstLineChars="0"/>
        <w:rPr>
          <w:rFonts w:ascii="Times New Roman" w:hAnsi="Times New Roman" w:cs="Times New Roman"/>
        </w:rPr>
      </w:pPr>
      <w:r>
        <w:rPr>
          <w:rFonts w:ascii="Times New Roman" w:hAnsi="Times New Roman" w:cs="Times New Roman"/>
        </w:rPr>
        <w:t>Machine learning: active learning, deep learning, transfer learning, ensemble learning, fuzzy logic, etc.</w:t>
      </w:r>
    </w:p>
    <w:p w:rsidR="00A666A8" w:rsidRDefault="00306D1F" w:rsidP="004817A6">
      <w:pPr>
        <w:pStyle w:val="ListParagraph1"/>
        <w:numPr>
          <w:ilvl w:val="0"/>
          <w:numId w:val="1"/>
        </w:numPr>
        <w:spacing w:before="240" w:line="264" w:lineRule="auto"/>
        <w:ind w:firstLineChars="0"/>
        <w:rPr>
          <w:rFonts w:ascii="Times New Roman" w:hAnsi="Times New Roman" w:cs="Times New Roman"/>
        </w:rPr>
      </w:pPr>
      <w:r>
        <w:rPr>
          <w:rFonts w:ascii="Times New Roman" w:hAnsi="Times New Roman" w:cs="Times New Roman"/>
        </w:rPr>
        <w:t>Their applications in both BCI classification and regression problems.</w:t>
      </w:r>
    </w:p>
    <w:p w:rsidR="00A666A8" w:rsidRDefault="00A666A8" w:rsidP="004817A6">
      <w:pPr>
        <w:spacing w:before="240" w:line="264" w:lineRule="auto"/>
        <w:rPr>
          <w:rFonts w:ascii="Times New Roman" w:hAnsi="Times New Roman" w:cs="Times New Roman"/>
        </w:rPr>
      </w:pPr>
    </w:p>
    <w:p w:rsidR="00A666A8" w:rsidRDefault="00A666A8" w:rsidP="004817A6">
      <w:pPr>
        <w:spacing w:before="240" w:line="264" w:lineRule="auto"/>
        <w:rPr>
          <w:rFonts w:ascii="Times New Roman" w:hAnsi="Times New Roman" w:cs="Times New Roman"/>
        </w:rPr>
      </w:pP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Related Publications:</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w:t>
      </w:r>
      <w:r w:rsidRPr="007F05B3">
        <w:rPr>
          <w:rFonts w:ascii="Times New Roman" w:hAnsi="Times New Roman" w:cs="Times New Roman"/>
        </w:rPr>
        <w:tab/>
        <w:t xml:space="preserve">D. Wu, B. J. Lance, V. J. Lawhern, Stephen Gordon, </w:t>
      </w:r>
      <w:proofErr w:type="spellStart"/>
      <w:r w:rsidRPr="007F05B3">
        <w:rPr>
          <w:rFonts w:ascii="Times New Roman" w:hAnsi="Times New Roman" w:cs="Times New Roman"/>
        </w:rPr>
        <w:t>Tzyy</w:t>
      </w:r>
      <w:proofErr w:type="spellEnd"/>
      <w:r w:rsidRPr="007F05B3">
        <w:rPr>
          <w:rFonts w:ascii="Times New Roman" w:hAnsi="Times New Roman" w:cs="Times New Roman"/>
        </w:rPr>
        <w:t>-Ping Jung and Chin-</w:t>
      </w:r>
      <w:proofErr w:type="spellStart"/>
      <w:r w:rsidRPr="007F05B3">
        <w:rPr>
          <w:rFonts w:ascii="Times New Roman" w:hAnsi="Times New Roman" w:cs="Times New Roman"/>
        </w:rPr>
        <w:t>Teng</w:t>
      </w:r>
      <w:proofErr w:type="spellEnd"/>
      <w:r w:rsidRPr="007F05B3">
        <w:rPr>
          <w:rFonts w:ascii="Times New Roman" w:hAnsi="Times New Roman" w:cs="Times New Roman"/>
        </w:rPr>
        <w:t xml:space="preserve"> Lin, “EEG-Based User Reaction Time Estimation Using Riemannian Geometry Features”, IEEE Transactions on Neural Systems and Rehabilitation Engineering, accepted.</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lastRenderedPageBreak/>
        <w:t>2.</w:t>
      </w:r>
      <w:r w:rsidRPr="007F05B3">
        <w:rPr>
          <w:rFonts w:ascii="Times New Roman" w:hAnsi="Times New Roman" w:cs="Times New Roman"/>
        </w:rPr>
        <w:tab/>
        <w:t>D. Wu, J-T King, C-C Chuang, C-T Lin and T-P Jung, "Spatial Filtering for EEG-Based Regression Problems in Brain-Computer Interface (BCI)," IEEE Transactions on Fuzzy Systems, accepted.</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3.</w:t>
      </w:r>
      <w:r w:rsidRPr="007F05B3">
        <w:rPr>
          <w:rFonts w:ascii="Times New Roman" w:hAnsi="Times New Roman" w:cs="Times New Roman"/>
        </w:rPr>
        <w:tab/>
        <w:t>D. Wu, V. Lawhern, S. Gordon, B. Lance and C-T Lin, "Driver Drowsiness Estimation from EEG Signals Using Online Weighted Adaptation Regularization for Regression (OwARR)," IEEE Transactions on Fuzzy Systems, 2017, in press.</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4.</w:t>
      </w:r>
      <w:r w:rsidRPr="007F05B3">
        <w:rPr>
          <w:rFonts w:ascii="Times New Roman" w:hAnsi="Times New Roman" w:cs="Times New Roman"/>
        </w:rPr>
        <w:tab/>
        <w:t>D. Wu, "Online and Offline Domain Adaptation for Reducing BCI Calibration Effort," IEEE Transactions on Human-Machine Systems, vol. 47, no. 4, pp. 550-563,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5.</w:t>
      </w:r>
      <w:r w:rsidRPr="007F05B3">
        <w:rPr>
          <w:rFonts w:ascii="Times New Roman" w:hAnsi="Times New Roman" w:cs="Times New Roman"/>
        </w:rPr>
        <w:tab/>
        <w:t>D. Wu, V. Lawhern, D. Hairston and B. Lance, "Switching EEG Headsets Made Easy: Reducing Offline Calibration Effort Using Active Weighted Adaptation Regularization," IEEE Transactions on Neural Systems and Rehabilitation Engineering, 24(11), pp. 1125-1137,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6.</w:t>
      </w:r>
      <w:r w:rsidRPr="007F05B3">
        <w:rPr>
          <w:rFonts w:ascii="Times New Roman" w:hAnsi="Times New Roman" w:cs="Times New Roman"/>
        </w:rPr>
        <w:tab/>
      </w:r>
      <w:proofErr w:type="spellStart"/>
      <w:r w:rsidRPr="007F05B3">
        <w:rPr>
          <w:rFonts w:ascii="Times New Roman" w:hAnsi="Times New Roman" w:cs="Times New Roman"/>
        </w:rPr>
        <w:t>Marathe</w:t>
      </w:r>
      <w:proofErr w:type="spellEnd"/>
      <w:r w:rsidRPr="007F05B3">
        <w:rPr>
          <w:rFonts w:ascii="Times New Roman" w:hAnsi="Times New Roman" w:cs="Times New Roman"/>
        </w:rPr>
        <w:t xml:space="preserve">, V. Lawhern, D. Wu, D. </w:t>
      </w:r>
      <w:proofErr w:type="spellStart"/>
      <w:r w:rsidRPr="007F05B3">
        <w:rPr>
          <w:rFonts w:ascii="Times New Roman" w:hAnsi="Times New Roman" w:cs="Times New Roman"/>
        </w:rPr>
        <w:t>Slayback</w:t>
      </w:r>
      <w:proofErr w:type="spellEnd"/>
      <w:r w:rsidRPr="007F05B3">
        <w:rPr>
          <w:rFonts w:ascii="Times New Roman" w:hAnsi="Times New Roman" w:cs="Times New Roman"/>
        </w:rPr>
        <w:t xml:space="preserve"> and B. Lance, "Improved Neural Signal Classification in a Rapid Serial Visual Presentation Task using Active Learning," IEEE Transactions on Neural Systems and Rehabilitation Engineering, 24(3), pp. 333-343,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7.</w:t>
      </w:r>
      <w:r w:rsidRPr="007F05B3">
        <w:rPr>
          <w:rFonts w:ascii="Times New Roman" w:hAnsi="Times New Roman" w:cs="Times New Roman"/>
        </w:rPr>
        <w:tab/>
        <w:t xml:space="preserve">D. Wu, B. Lance, and T.D. Parsons, "Collaborative Filtering for Brain-Computer Interaction Using Transfer Learning and Active Class Selection," </w:t>
      </w:r>
      <w:proofErr w:type="spellStart"/>
      <w:r w:rsidRPr="007F05B3">
        <w:rPr>
          <w:rFonts w:ascii="Times New Roman" w:hAnsi="Times New Roman" w:cs="Times New Roman"/>
        </w:rPr>
        <w:t>PLoS</w:t>
      </w:r>
      <w:proofErr w:type="spellEnd"/>
      <w:r w:rsidRPr="007F05B3">
        <w:rPr>
          <w:rFonts w:ascii="Times New Roman" w:hAnsi="Times New Roman" w:cs="Times New Roman"/>
        </w:rPr>
        <w:t xml:space="preserve"> ONE, 2013.</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8.</w:t>
      </w:r>
      <w:r w:rsidRPr="007F05B3">
        <w:rPr>
          <w:rFonts w:ascii="Times New Roman" w:hAnsi="Times New Roman" w:cs="Times New Roman"/>
        </w:rPr>
        <w:tab/>
        <w:t>D. Wu, "Active Semi-supervised Transfer Learning (ASTL) for Offline BCI Calibration," IEEE Int'l. Conf. on Systems, Man and Cybernetics, Banff, Canada,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9.</w:t>
      </w:r>
      <w:r w:rsidRPr="007F05B3">
        <w:rPr>
          <w:rFonts w:ascii="Times New Roman" w:hAnsi="Times New Roman" w:cs="Times New Roman"/>
        </w:rPr>
        <w:tab/>
        <w:t>D. Wu, V. Lawhern, S. Gordon, B. Lance and C-T Lin, "Offline EEG-Based Driver Drowsiness Estimation Using Enhanced Batch-Mode Active Learning (EBMAL) for Regression," IEEE Int'l. Conf. on Systems, Man and Cybernetics, pp. 730-736, Budapest, Hungary,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10.</w:t>
      </w:r>
      <w:r w:rsidRPr="007F05B3">
        <w:rPr>
          <w:rFonts w:ascii="Times New Roman" w:hAnsi="Times New Roman" w:cs="Times New Roman"/>
        </w:rPr>
        <w:tab/>
        <w:t>D. Wu, V. Lawhern, S. Gordon, B. Lance and C-T Lin, "Spectral Meta-Learner for Regression (SMLR) Model Aggregation: Towards Calibrationless Brain-Computer Interface (BCI)," IEEE Int'l. Conf. on Systems, Man and Cybernetics, pp. 743-749, Budapest, Hungary,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11.</w:t>
      </w:r>
      <w:r w:rsidRPr="007F05B3">
        <w:rPr>
          <w:rFonts w:ascii="Times New Roman" w:hAnsi="Times New Roman" w:cs="Times New Roman"/>
        </w:rPr>
        <w:tab/>
      </w:r>
      <w:proofErr w:type="spellStart"/>
      <w:r w:rsidRPr="007F05B3">
        <w:rPr>
          <w:rFonts w:ascii="Times New Roman" w:hAnsi="Times New Roman" w:cs="Times New Roman"/>
        </w:rPr>
        <w:t>Yizhang</w:t>
      </w:r>
      <w:proofErr w:type="spellEnd"/>
      <w:r w:rsidRPr="007F05B3">
        <w:rPr>
          <w:rFonts w:ascii="Times New Roman" w:hAnsi="Times New Roman" w:cs="Times New Roman"/>
        </w:rPr>
        <w:t xml:space="preserve"> Jiang, </w:t>
      </w:r>
      <w:proofErr w:type="spellStart"/>
      <w:r w:rsidRPr="007F05B3">
        <w:rPr>
          <w:rFonts w:ascii="Times New Roman" w:hAnsi="Times New Roman" w:cs="Times New Roman"/>
        </w:rPr>
        <w:t>Zhaohong</w:t>
      </w:r>
      <w:proofErr w:type="spellEnd"/>
      <w:r w:rsidRPr="007F05B3">
        <w:rPr>
          <w:rFonts w:ascii="Times New Roman" w:hAnsi="Times New Roman" w:cs="Times New Roman"/>
        </w:rPr>
        <w:t xml:space="preserve"> Deng, Fu-Lai Chung, </w:t>
      </w:r>
      <w:proofErr w:type="spellStart"/>
      <w:r w:rsidRPr="007F05B3">
        <w:rPr>
          <w:rFonts w:ascii="Times New Roman" w:hAnsi="Times New Roman" w:cs="Times New Roman"/>
        </w:rPr>
        <w:t>Guanjin</w:t>
      </w:r>
      <w:proofErr w:type="spellEnd"/>
      <w:r w:rsidRPr="007F05B3">
        <w:rPr>
          <w:rFonts w:ascii="Times New Roman" w:hAnsi="Times New Roman" w:cs="Times New Roman"/>
        </w:rPr>
        <w:t xml:space="preserve"> Wang, </w:t>
      </w:r>
      <w:proofErr w:type="spellStart"/>
      <w:r w:rsidRPr="007F05B3">
        <w:rPr>
          <w:rFonts w:ascii="Times New Roman" w:hAnsi="Times New Roman" w:cs="Times New Roman"/>
        </w:rPr>
        <w:t>Pengjiang</w:t>
      </w:r>
      <w:proofErr w:type="spellEnd"/>
      <w:r w:rsidRPr="007F05B3">
        <w:rPr>
          <w:rFonts w:ascii="Times New Roman" w:hAnsi="Times New Roman" w:cs="Times New Roman"/>
        </w:rPr>
        <w:t xml:space="preserve"> </w:t>
      </w:r>
      <w:proofErr w:type="spellStart"/>
      <w:r w:rsidRPr="007F05B3">
        <w:rPr>
          <w:rFonts w:ascii="Times New Roman" w:hAnsi="Times New Roman" w:cs="Times New Roman"/>
        </w:rPr>
        <w:t>Qian</w:t>
      </w:r>
      <w:proofErr w:type="spellEnd"/>
      <w:r w:rsidRPr="007F05B3">
        <w:rPr>
          <w:rFonts w:ascii="Times New Roman" w:hAnsi="Times New Roman" w:cs="Times New Roman"/>
        </w:rPr>
        <w:t xml:space="preserve">, </w:t>
      </w:r>
      <w:proofErr w:type="spellStart"/>
      <w:r w:rsidRPr="007F05B3">
        <w:rPr>
          <w:rFonts w:ascii="Times New Roman" w:hAnsi="Times New Roman" w:cs="Times New Roman"/>
        </w:rPr>
        <w:t>Kup-Sze</w:t>
      </w:r>
      <w:proofErr w:type="spellEnd"/>
      <w:r w:rsidRPr="007F05B3">
        <w:rPr>
          <w:rFonts w:ascii="Times New Roman" w:hAnsi="Times New Roman" w:cs="Times New Roman"/>
        </w:rPr>
        <w:t xml:space="preserve"> Choi, </w:t>
      </w:r>
      <w:proofErr w:type="spellStart"/>
      <w:r w:rsidRPr="007F05B3">
        <w:rPr>
          <w:rFonts w:ascii="Times New Roman" w:hAnsi="Times New Roman" w:cs="Times New Roman"/>
        </w:rPr>
        <w:t>Shitong</w:t>
      </w:r>
      <w:proofErr w:type="spellEnd"/>
      <w:r w:rsidRPr="007F05B3">
        <w:rPr>
          <w:rFonts w:ascii="Times New Roman" w:hAnsi="Times New Roman" w:cs="Times New Roman"/>
        </w:rPr>
        <w:t xml:space="preserve"> Wang, “Recognition of Epileptic EEG Signals Using a Novel Multiview TSK Fuzzy System,” IEEE Trans. Fuzzy Systems, vol. 25, no. 1, pp. 3-20,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12.</w:t>
      </w:r>
      <w:r w:rsidRPr="007F05B3">
        <w:rPr>
          <w:rFonts w:ascii="Times New Roman" w:hAnsi="Times New Roman" w:cs="Times New Roman"/>
        </w:rPr>
        <w:tab/>
      </w:r>
      <w:proofErr w:type="spellStart"/>
      <w:r w:rsidRPr="007F05B3">
        <w:rPr>
          <w:rFonts w:ascii="Times New Roman" w:hAnsi="Times New Roman" w:cs="Times New Roman"/>
        </w:rPr>
        <w:t>Changjian</w:t>
      </w:r>
      <w:proofErr w:type="spellEnd"/>
      <w:r w:rsidRPr="007F05B3">
        <w:rPr>
          <w:rFonts w:ascii="Times New Roman" w:hAnsi="Times New Roman" w:cs="Times New Roman"/>
        </w:rPr>
        <w:t xml:space="preserve"> Yang, </w:t>
      </w:r>
      <w:proofErr w:type="spellStart"/>
      <w:r w:rsidRPr="007F05B3">
        <w:rPr>
          <w:rFonts w:ascii="Times New Roman" w:hAnsi="Times New Roman" w:cs="Times New Roman"/>
        </w:rPr>
        <w:t>Zhaohong</w:t>
      </w:r>
      <w:proofErr w:type="spellEnd"/>
      <w:r w:rsidRPr="007F05B3">
        <w:rPr>
          <w:rFonts w:ascii="Times New Roman" w:hAnsi="Times New Roman" w:cs="Times New Roman"/>
        </w:rPr>
        <w:t xml:space="preserve"> Deng, </w:t>
      </w:r>
      <w:proofErr w:type="spellStart"/>
      <w:r w:rsidRPr="007F05B3">
        <w:rPr>
          <w:rFonts w:ascii="Times New Roman" w:hAnsi="Times New Roman" w:cs="Times New Roman"/>
        </w:rPr>
        <w:t>Kup-Sze</w:t>
      </w:r>
      <w:proofErr w:type="spellEnd"/>
      <w:r w:rsidRPr="007F05B3">
        <w:rPr>
          <w:rFonts w:ascii="Times New Roman" w:hAnsi="Times New Roman" w:cs="Times New Roman"/>
        </w:rPr>
        <w:t xml:space="preserve"> Choi, </w:t>
      </w:r>
      <w:proofErr w:type="spellStart"/>
      <w:r w:rsidRPr="007F05B3">
        <w:rPr>
          <w:rFonts w:ascii="Times New Roman" w:hAnsi="Times New Roman" w:cs="Times New Roman"/>
        </w:rPr>
        <w:t>Shitong</w:t>
      </w:r>
      <w:proofErr w:type="spellEnd"/>
      <w:r w:rsidRPr="007F05B3">
        <w:rPr>
          <w:rFonts w:ascii="Times New Roman" w:hAnsi="Times New Roman" w:cs="Times New Roman"/>
        </w:rPr>
        <w:t xml:space="preserve"> Wang, “Takagi-</w:t>
      </w:r>
      <w:proofErr w:type="spellStart"/>
      <w:r w:rsidRPr="007F05B3">
        <w:rPr>
          <w:rFonts w:ascii="Times New Roman" w:hAnsi="Times New Roman" w:cs="Times New Roman"/>
        </w:rPr>
        <w:t>Sugeno</w:t>
      </w:r>
      <w:proofErr w:type="spellEnd"/>
      <w:r w:rsidRPr="007F05B3">
        <w:rPr>
          <w:rFonts w:ascii="Times New Roman" w:hAnsi="Times New Roman" w:cs="Times New Roman"/>
        </w:rPr>
        <w:t>-Kang Transfer Learning Fuzzy Logic System for the Adaptive Recognition of Epileptic Electroencephalogram Signals,” IEEE Trans. Fuzzy Systems, vol. 24, no. 5, pp. 1079-1094,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13.</w:t>
      </w:r>
      <w:r w:rsidRPr="007F05B3">
        <w:rPr>
          <w:rFonts w:ascii="Times New Roman" w:hAnsi="Times New Roman" w:cs="Times New Roman"/>
        </w:rPr>
        <w:tab/>
      </w:r>
      <w:proofErr w:type="spellStart"/>
      <w:r w:rsidRPr="007F05B3">
        <w:rPr>
          <w:rFonts w:ascii="Times New Roman" w:hAnsi="Times New Roman" w:cs="Times New Roman"/>
        </w:rPr>
        <w:t>Changjian</w:t>
      </w:r>
      <w:proofErr w:type="spellEnd"/>
      <w:r w:rsidRPr="007F05B3">
        <w:rPr>
          <w:rFonts w:ascii="Times New Roman" w:hAnsi="Times New Roman" w:cs="Times New Roman"/>
        </w:rPr>
        <w:t xml:space="preserve"> Yang, </w:t>
      </w:r>
      <w:proofErr w:type="spellStart"/>
      <w:r w:rsidRPr="007F05B3">
        <w:rPr>
          <w:rFonts w:ascii="Times New Roman" w:hAnsi="Times New Roman" w:cs="Times New Roman"/>
        </w:rPr>
        <w:t>Zhaohong</w:t>
      </w:r>
      <w:proofErr w:type="spellEnd"/>
      <w:r w:rsidRPr="007F05B3">
        <w:rPr>
          <w:rFonts w:ascii="Times New Roman" w:hAnsi="Times New Roman" w:cs="Times New Roman"/>
        </w:rPr>
        <w:t xml:space="preserve"> Deng, </w:t>
      </w:r>
      <w:proofErr w:type="spellStart"/>
      <w:r w:rsidRPr="007F05B3">
        <w:rPr>
          <w:rFonts w:ascii="Times New Roman" w:hAnsi="Times New Roman" w:cs="Times New Roman"/>
        </w:rPr>
        <w:t>Kup-Sze</w:t>
      </w:r>
      <w:proofErr w:type="spellEnd"/>
      <w:r w:rsidRPr="007F05B3">
        <w:rPr>
          <w:rFonts w:ascii="Times New Roman" w:hAnsi="Times New Roman" w:cs="Times New Roman"/>
        </w:rPr>
        <w:t xml:space="preserve"> Choi, </w:t>
      </w:r>
      <w:proofErr w:type="spellStart"/>
      <w:r w:rsidRPr="007F05B3">
        <w:rPr>
          <w:rFonts w:ascii="Times New Roman" w:hAnsi="Times New Roman" w:cs="Times New Roman"/>
        </w:rPr>
        <w:t>Yizhang</w:t>
      </w:r>
      <w:proofErr w:type="spellEnd"/>
      <w:r w:rsidRPr="007F05B3">
        <w:rPr>
          <w:rFonts w:ascii="Times New Roman" w:hAnsi="Times New Roman" w:cs="Times New Roman"/>
        </w:rPr>
        <w:t xml:space="preserve"> Jiang, </w:t>
      </w:r>
      <w:proofErr w:type="spellStart"/>
      <w:r w:rsidRPr="007F05B3">
        <w:rPr>
          <w:rFonts w:ascii="Times New Roman" w:hAnsi="Times New Roman" w:cs="Times New Roman"/>
        </w:rPr>
        <w:t>Shitong</w:t>
      </w:r>
      <w:proofErr w:type="spellEnd"/>
      <w:r w:rsidRPr="007F05B3">
        <w:rPr>
          <w:rFonts w:ascii="Times New Roman" w:hAnsi="Times New Roman" w:cs="Times New Roman"/>
        </w:rPr>
        <w:t xml:space="preserve"> Wang, “</w:t>
      </w:r>
      <w:proofErr w:type="spellStart"/>
      <w:r w:rsidRPr="007F05B3">
        <w:rPr>
          <w:rFonts w:ascii="Times New Roman" w:hAnsi="Times New Roman" w:cs="Times New Roman"/>
        </w:rPr>
        <w:t>Transductive</w:t>
      </w:r>
      <w:proofErr w:type="spellEnd"/>
      <w:r w:rsidRPr="007F05B3">
        <w:rPr>
          <w:rFonts w:ascii="Times New Roman" w:hAnsi="Times New Roman" w:cs="Times New Roman"/>
        </w:rPr>
        <w:t xml:space="preserve"> domain adaptive learning for epileptic electroencephalogram recognition,” </w:t>
      </w:r>
      <w:r w:rsidRPr="007F05B3">
        <w:rPr>
          <w:rFonts w:ascii="Times New Roman" w:hAnsi="Times New Roman" w:cs="Times New Roman"/>
        </w:rPr>
        <w:lastRenderedPageBreak/>
        <w:t>Artificial Intelligence in Medicine, vol. 62, no. 3, pp. 165-177, 2014.</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14.</w:t>
      </w:r>
      <w:r w:rsidRPr="007F05B3">
        <w:rPr>
          <w:rFonts w:ascii="Times New Roman" w:hAnsi="Times New Roman" w:cs="Times New Roman"/>
        </w:rPr>
        <w:tab/>
      </w:r>
      <w:proofErr w:type="spellStart"/>
      <w:r w:rsidRPr="007F05B3">
        <w:rPr>
          <w:rFonts w:ascii="Times New Roman" w:hAnsi="Times New Roman" w:cs="Times New Roman"/>
        </w:rPr>
        <w:t>Guanjin</w:t>
      </w:r>
      <w:proofErr w:type="spellEnd"/>
      <w:r w:rsidRPr="007F05B3">
        <w:rPr>
          <w:rFonts w:ascii="Times New Roman" w:hAnsi="Times New Roman" w:cs="Times New Roman"/>
        </w:rPr>
        <w:t xml:space="preserve"> Wang, </w:t>
      </w:r>
      <w:proofErr w:type="spellStart"/>
      <w:r w:rsidRPr="007F05B3">
        <w:rPr>
          <w:rFonts w:ascii="Times New Roman" w:hAnsi="Times New Roman" w:cs="Times New Roman"/>
        </w:rPr>
        <w:t>Zhaohong</w:t>
      </w:r>
      <w:proofErr w:type="spellEnd"/>
      <w:r w:rsidRPr="007F05B3">
        <w:rPr>
          <w:rFonts w:ascii="Times New Roman" w:hAnsi="Times New Roman" w:cs="Times New Roman"/>
        </w:rPr>
        <w:t xml:space="preserve"> Deng, </w:t>
      </w:r>
      <w:proofErr w:type="spellStart"/>
      <w:r w:rsidRPr="007F05B3">
        <w:rPr>
          <w:rFonts w:ascii="Times New Roman" w:hAnsi="Times New Roman" w:cs="Times New Roman"/>
        </w:rPr>
        <w:t>Kup-Sze</w:t>
      </w:r>
      <w:proofErr w:type="spellEnd"/>
      <w:r w:rsidRPr="007F05B3">
        <w:rPr>
          <w:rFonts w:ascii="Times New Roman" w:hAnsi="Times New Roman" w:cs="Times New Roman"/>
        </w:rPr>
        <w:t xml:space="preserve"> Choi, “Detection of epilepsy with Electroencephalogram using rule-based classifiers,” </w:t>
      </w:r>
      <w:proofErr w:type="spellStart"/>
      <w:r w:rsidRPr="007F05B3">
        <w:rPr>
          <w:rFonts w:ascii="Times New Roman" w:hAnsi="Times New Roman" w:cs="Times New Roman"/>
        </w:rPr>
        <w:t>Neurocomputing</w:t>
      </w:r>
      <w:proofErr w:type="spellEnd"/>
      <w:r w:rsidRPr="007F05B3">
        <w:rPr>
          <w:rFonts w:ascii="Times New Roman" w:hAnsi="Times New Roman" w:cs="Times New Roman"/>
        </w:rPr>
        <w:t>, vol. 228, pp. 283-290,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15.</w:t>
      </w:r>
      <w:r w:rsidRPr="007F05B3">
        <w:rPr>
          <w:rFonts w:ascii="Times New Roman" w:hAnsi="Times New Roman" w:cs="Times New Roman"/>
        </w:rPr>
        <w:tab/>
        <w:t>Y. Jiang, Z. Deng, F.L. Chung, G. Wang, P. Qian, K.S. Choi, S. Wang. Recognition of Epileptic EEG Signals Using a Novel Multi-View TSK Fuzzy System. IEEE Transactions on Fuzzy Systems, vol. 25, no. 1, pp. 3-20, Feb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16.</w:t>
      </w:r>
      <w:r w:rsidRPr="007F05B3">
        <w:rPr>
          <w:rFonts w:ascii="Times New Roman" w:hAnsi="Times New Roman" w:cs="Times New Roman"/>
        </w:rPr>
        <w:tab/>
        <w:t xml:space="preserve">G. Wang, Z. Deng, K.S. Choi. Detection of epilepsy with Electroencephalogram using rule-based classifiers. </w:t>
      </w:r>
      <w:proofErr w:type="spellStart"/>
      <w:r w:rsidRPr="007F05B3">
        <w:rPr>
          <w:rFonts w:ascii="Times New Roman" w:hAnsi="Times New Roman" w:cs="Times New Roman"/>
        </w:rPr>
        <w:t>Neurocomputing</w:t>
      </w:r>
      <w:proofErr w:type="spellEnd"/>
      <w:r w:rsidRPr="007F05B3">
        <w:rPr>
          <w:rFonts w:ascii="Times New Roman" w:hAnsi="Times New Roman" w:cs="Times New Roman"/>
        </w:rPr>
        <w:t>, vol. 228, pp. 283-290, 8 March 2017.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17.</w:t>
      </w:r>
      <w:r w:rsidRPr="007F05B3">
        <w:rPr>
          <w:rFonts w:ascii="Times New Roman" w:hAnsi="Times New Roman" w:cs="Times New Roman"/>
        </w:rPr>
        <w:tab/>
        <w:t xml:space="preserve">S. Liang, K.S. Choi, J. Qin, W.M. Pang, P.A. </w:t>
      </w:r>
      <w:proofErr w:type="spellStart"/>
      <w:r w:rsidRPr="007F05B3">
        <w:rPr>
          <w:rFonts w:ascii="Times New Roman" w:hAnsi="Times New Roman" w:cs="Times New Roman"/>
        </w:rPr>
        <w:t>Heng</w:t>
      </w:r>
      <w:proofErr w:type="spellEnd"/>
      <w:r w:rsidRPr="007F05B3">
        <w:rPr>
          <w:rFonts w:ascii="Times New Roman" w:hAnsi="Times New Roman" w:cs="Times New Roman"/>
        </w:rPr>
        <w:t>. Enhancing training performance for brain-computer interface with object-directed 3D visual guidance. International Journal of Computer Assisted Radiology and Surgery, vol. 11, no. 11, Nov 2016, pp. 2129-2137</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 xml:space="preserve">18. S. Liang. K.S. Choi, J. Qin, W.M. Pang, P.A. </w:t>
      </w:r>
      <w:proofErr w:type="spellStart"/>
      <w:r w:rsidRPr="007F05B3">
        <w:rPr>
          <w:rFonts w:ascii="Times New Roman" w:hAnsi="Times New Roman" w:cs="Times New Roman"/>
        </w:rPr>
        <w:t>Heng</w:t>
      </w:r>
      <w:proofErr w:type="spellEnd"/>
      <w:r w:rsidRPr="007F05B3">
        <w:rPr>
          <w:rFonts w:ascii="Times New Roman" w:hAnsi="Times New Roman" w:cs="Times New Roman"/>
        </w:rPr>
        <w:t>. Improving the discrimination of hand motor imagery via virtual reality based visual guidance. Computer Methods and Programs in Biomedicine, vol. 132, August 2016, Pages 63-74.</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19.</w:t>
      </w:r>
      <w:r w:rsidRPr="007F05B3">
        <w:rPr>
          <w:rFonts w:ascii="Times New Roman" w:hAnsi="Times New Roman" w:cs="Times New Roman"/>
        </w:rPr>
        <w:tab/>
        <w:t xml:space="preserve">S. Liang, K.S. Choi, J. Qin, W.M. Pang, P.A. </w:t>
      </w:r>
      <w:proofErr w:type="spellStart"/>
      <w:r w:rsidRPr="007F05B3">
        <w:rPr>
          <w:rFonts w:ascii="Times New Roman" w:hAnsi="Times New Roman" w:cs="Times New Roman"/>
        </w:rPr>
        <w:t>Heng</w:t>
      </w:r>
      <w:proofErr w:type="spellEnd"/>
      <w:r w:rsidRPr="007F05B3">
        <w:rPr>
          <w:rFonts w:ascii="Times New Roman" w:hAnsi="Times New Roman" w:cs="Times New Roman"/>
        </w:rPr>
        <w:t>. Discrimination of motor imagery tasks via information flow pattern of brain connectivity. The 4th International Conference on Biomedical Engineering and Biotechnology (ICBEB 2015), Shanghai, China, August 18-21, 2015. (Technology and Health Care, vol. 24, no. s2, pp. S795-S801, 2016).</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20.</w:t>
      </w:r>
      <w:r w:rsidRPr="007F05B3">
        <w:rPr>
          <w:rFonts w:ascii="Times New Roman" w:hAnsi="Times New Roman" w:cs="Times New Roman"/>
        </w:rPr>
        <w:tab/>
        <w:t>G. Wang, Z. Deng, K.S. Choi. Detection of Epileptic Seizure in EEG Signals with Rule-based Interpretation by Random Forest Approach. International Conference on Intelligent Computing (ICIC2015), Fuzhou, China, 20-23 August, 2015.</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21.</w:t>
      </w:r>
      <w:r w:rsidRPr="007F05B3">
        <w:rPr>
          <w:rFonts w:ascii="Times New Roman" w:hAnsi="Times New Roman" w:cs="Times New Roman"/>
        </w:rPr>
        <w:tab/>
        <w:t xml:space="preserve">S. Liang, K.S. Choi, J. Qin, W.M. Pang, P.A. </w:t>
      </w:r>
      <w:proofErr w:type="spellStart"/>
      <w:r w:rsidRPr="007F05B3">
        <w:rPr>
          <w:rFonts w:ascii="Times New Roman" w:hAnsi="Times New Roman" w:cs="Times New Roman"/>
        </w:rPr>
        <w:t>Heng</w:t>
      </w:r>
      <w:proofErr w:type="spellEnd"/>
      <w:r w:rsidRPr="007F05B3">
        <w:rPr>
          <w:rFonts w:ascii="Times New Roman" w:hAnsi="Times New Roman" w:cs="Times New Roman"/>
        </w:rPr>
        <w:t>. Effective user training for motor imagery based brain computer interface with object-directed 3D visual display. The 7th International Conference on Biomedical Engineering and Informatics (BMEI), Dalian, China, pp. 297-301, 14-16 Oct, 2014.</w:t>
      </w:r>
    </w:p>
    <w:p w:rsidR="007F05B3" w:rsidRP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22.</w:t>
      </w:r>
      <w:r w:rsidRPr="007F05B3">
        <w:rPr>
          <w:rFonts w:ascii="Times New Roman" w:hAnsi="Times New Roman" w:cs="Times New Roman"/>
        </w:rPr>
        <w:tab/>
        <w:t xml:space="preserve">S. Liang, K.S. Choi, </w:t>
      </w:r>
      <w:proofErr w:type="spellStart"/>
      <w:r w:rsidRPr="007F05B3">
        <w:rPr>
          <w:rFonts w:ascii="Times New Roman" w:hAnsi="Times New Roman" w:cs="Times New Roman"/>
        </w:rPr>
        <w:t>J.Qin</w:t>
      </w:r>
      <w:proofErr w:type="spellEnd"/>
      <w:r w:rsidRPr="007F05B3">
        <w:rPr>
          <w:rFonts w:ascii="Times New Roman" w:hAnsi="Times New Roman" w:cs="Times New Roman"/>
        </w:rPr>
        <w:t xml:space="preserve">, W.M. Pang, P.A. </w:t>
      </w:r>
      <w:proofErr w:type="spellStart"/>
      <w:r w:rsidRPr="007F05B3">
        <w:rPr>
          <w:rFonts w:ascii="Times New Roman" w:hAnsi="Times New Roman" w:cs="Times New Roman"/>
        </w:rPr>
        <w:t>Heng</w:t>
      </w:r>
      <w:proofErr w:type="spellEnd"/>
      <w:r w:rsidRPr="007F05B3">
        <w:rPr>
          <w:rFonts w:ascii="Times New Roman" w:hAnsi="Times New Roman" w:cs="Times New Roman"/>
        </w:rPr>
        <w:t>. Classification of motor imagery tasks using phase synchronization analysis of EEG based on multivariate empirical mode decomposition. The 4th IEEE International Conference on Information Science and Technology (ICIST 2014), Shenzhen, Guangdong, P.R. China, pp. 674-677, April 26-28, 2014.</w:t>
      </w:r>
    </w:p>
    <w:p w:rsidR="007F05B3" w:rsidRDefault="007F05B3" w:rsidP="004817A6">
      <w:pPr>
        <w:spacing w:before="240" w:line="264" w:lineRule="auto"/>
        <w:rPr>
          <w:rFonts w:ascii="Times New Roman" w:hAnsi="Times New Roman" w:cs="Times New Roman"/>
        </w:rPr>
      </w:pPr>
      <w:r w:rsidRPr="007F05B3">
        <w:rPr>
          <w:rFonts w:ascii="Times New Roman" w:hAnsi="Times New Roman" w:cs="Times New Roman"/>
        </w:rPr>
        <w:t>23.</w:t>
      </w:r>
      <w:r w:rsidRPr="007F05B3">
        <w:rPr>
          <w:rFonts w:ascii="Times New Roman" w:hAnsi="Times New Roman" w:cs="Times New Roman"/>
        </w:rPr>
        <w:tab/>
        <w:t>K.S. Choi, Y. Zeng, J. Qin. Using sequential floating forward selection algorithm to detect epileptic seizure in EEG signals. The 11th International Conference on Signal Processing, Beijing, China, 21-25 October, 2012.</w:t>
      </w:r>
    </w:p>
    <w:p w:rsidR="004817A6" w:rsidRDefault="004817A6" w:rsidP="004817A6">
      <w:pPr>
        <w:spacing w:before="240" w:line="264" w:lineRule="auto"/>
        <w:rPr>
          <w:rFonts w:ascii="Times New Roman" w:hAnsi="Times New Roman" w:cs="Times New Roman"/>
        </w:rPr>
      </w:pPr>
      <w:bookmarkStart w:id="0" w:name="_GoBack"/>
      <w:bookmarkEnd w:id="0"/>
    </w:p>
    <w:p w:rsidR="00A666A8" w:rsidRDefault="00306D1F" w:rsidP="004817A6">
      <w:pPr>
        <w:spacing w:before="240" w:line="264" w:lineRule="auto"/>
        <w:rPr>
          <w:rFonts w:ascii="Times New Roman" w:hAnsi="Times New Roman" w:cs="Times New Roman"/>
        </w:rPr>
      </w:pPr>
      <w:r>
        <w:rPr>
          <w:rFonts w:ascii="Times New Roman" w:hAnsi="Times New Roman" w:cs="Times New Roman"/>
        </w:rPr>
        <w:t>Bio:</w:t>
      </w:r>
    </w:p>
    <w:p w:rsidR="00A666A8" w:rsidRDefault="00306D1F" w:rsidP="004817A6">
      <w:pPr>
        <w:spacing w:before="240" w:line="264"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margin">
              <wp:align>left</wp:align>
            </wp:positionH>
            <wp:positionV relativeFrom="paragraph">
              <wp:posOffset>1905</wp:posOffset>
            </wp:positionV>
            <wp:extent cx="1971675" cy="2348230"/>
            <wp:effectExtent l="0" t="0" r="9525" b="0"/>
            <wp:wrapTight wrapText="bothSides">
              <wp:wrapPolygon edited="0">
                <wp:start x="0" y="0"/>
                <wp:lineTo x="0" y="21378"/>
                <wp:lineTo x="21496" y="21378"/>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2348230"/>
                    </a:xfrm>
                    <a:prstGeom prst="rect">
                      <a:avLst/>
                    </a:prstGeom>
                  </pic:spPr>
                </pic:pic>
              </a:graphicData>
            </a:graphic>
          </wp:anchor>
        </w:drawing>
      </w:r>
      <w:r>
        <w:rPr>
          <w:rFonts w:ascii="Times New Roman" w:hAnsi="Times New Roman" w:cs="Times New Roman"/>
        </w:rPr>
        <w:t xml:space="preserve">Dr. Dongrui Wu received a B.E in Automatic Control from the University of Science and Technology of China in 2003, an </w:t>
      </w:r>
      <w:proofErr w:type="spellStart"/>
      <w:r>
        <w:rPr>
          <w:rFonts w:ascii="Times New Roman" w:hAnsi="Times New Roman" w:cs="Times New Roman"/>
        </w:rPr>
        <w:t>M.Eng</w:t>
      </w:r>
      <w:proofErr w:type="spellEnd"/>
      <w:r>
        <w:rPr>
          <w:rFonts w:ascii="Times New Roman" w:hAnsi="Times New Roman" w:cs="Times New Roman"/>
        </w:rPr>
        <w:t xml:space="preserve"> in Electrical and Computer Engineering from the National University of Singapore in 2005, and a PhD in Electrical Engineering from the University </w:t>
      </w:r>
      <w:proofErr w:type="gramStart"/>
      <w:r>
        <w:rPr>
          <w:rFonts w:ascii="Times New Roman" w:hAnsi="Times New Roman" w:cs="Times New Roman"/>
        </w:rPr>
        <w:t>of</w:t>
      </w:r>
      <w:proofErr w:type="gramEnd"/>
      <w:r>
        <w:rPr>
          <w:rFonts w:ascii="Times New Roman" w:hAnsi="Times New Roman" w:cs="Times New Roman"/>
        </w:rPr>
        <w:t xml:space="preserve"> Southern California (USC) in 2009. He was a Research Associate in the USC Institute for Creative Technologies and Signal Analysis and Interpretation Laboratory, a Lead Research Engineer in the Machine Learning Lab, GE Global Research, Niskayuna, NY, and Chief Scientist of several startups. He is now a Professor at the School of Automation, Huazhong University of Science and Technology, Wuhan, China.</w:t>
      </w: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 xml:space="preserve">Prof. Wu's research interests include affective computing, brain-computer interface, computational intelligence, and machine learning. He has over 90 publications (4100+ Google Scholar citations, h=34), including a book “Perceptual Computing” (Wiley-IEEE, 2010). He received IEEE International Conference on Fuzzy Systems Best Student Paper Award in 2005, IEEE Computational Intelligence Society (CIS) Outstanding PhD Dissertation Award in 2012, IEEE Transactions on Fuzzy Systems Outstanding Paper Award in 2014, and North American Fuzzy Information Processing Society (NAFIPS) Early Career Award in 2014. He was a finalist of IEEE Transactions on Affective Computing Most Influential Paper Award in 2015, and IEEE Brain Initiative Best Paper Award in 2016. </w:t>
      </w:r>
    </w:p>
    <w:p w:rsidR="00A666A8" w:rsidRDefault="00306D1F" w:rsidP="004817A6">
      <w:pPr>
        <w:spacing w:before="240" w:line="264" w:lineRule="auto"/>
        <w:rPr>
          <w:rFonts w:ascii="Times New Roman" w:hAnsi="Times New Roman" w:cs="Times New Roman"/>
        </w:rPr>
      </w:pPr>
      <w:r>
        <w:rPr>
          <w:rFonts w:ascii="Times New Roman" w:hAnsi="Times New Roman" w:cs="Times New Roman"/>
        </w:rPr>
        <w:t xml:space="preserve">Prof. Wu is an Associate Editor of </w:t>
      </w:r>
      <w:r>
        <w:rPr>
          <w:rFonts w:ascii="Times New Roman" w:hAnsi="Times New Roman" w:cs="Times New Roman"/>
          <w:i/>
        </w:rPr>
        <w:t>IEEE Transactions on Fuzzy Systems</w:t>
      </w:r>
      <w:r>
        <w:rPr>
          <w:rFonts w:ascii="Times New Roman" w:hAnsi="Times New Roman" w:cs="Times New Roman"/>
        </w:rPr>
        <w:t xml:space="preserve"> (2011</w:t>
      </w:r>
      <w:proofErr w:type="gramStart"/>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rPr>
        <w:t xml:space="preserve">IEEE Transactions on Human-Machine Systems </w:t>
      </w:r>
      <w:r>
        <w:rPr>
          <w:rFonts w:ascii="Times New Roman" w:hAnsi="Times New Roman" w:cs="Times New Roman"/>
        </w:rPr>
        <w:t xml:space="preserve">(2014-), and </w:t>
      </w:r>
      <w:r>
        <w:rPr>
          <w:rFonts w:ascii="Times New Roman" w:hAnsi="Times New Roman" w:cs="Times New Roman"/>
          <w:i/>
        </w:rPr>
        <w:t>IEEE Computational Intelligence Magazine</w:t>
      </w:r>
      <w:r>
        <w:rPr>
          <w:rFonts w:ascii="Times New Roman" w:hAnsi="Times New Roman" w:cs="Times New Roman"/>
        </w:rPr>
        <w:t xml:space="preserve"> (2017-). He was the lead Guest Editor of the IEEE Computational Intelligence Magazine Special Issue on Computational Intelligence and Affective Computing, and the lead Guest Editor of the IEEE Transactions on Fuzzy Systems Special Issue on Brain Computer Interface. He is a Senior Member of IEEE, an Executive Committee member of the Association for the Advancement of Affective Computing (AAAC), a Board member of the NAFIPS, and a member of IEEE Systems, Man and Cybernetics Society Brain-Machine Interface Systems Technical Committee, IEEE CIS Fuzzy Systems Technical Committee, Emergent Technologies Technical Committee, and Intelligent Systems Applications Technical Committee. He has been Chair/Vice Chair of the IEEE CIS Affective Computing Task Force since 2012.</w:t>
      </w:r>
    </w:p>
    <w:p w:rsidR="00A666A8" w:rsidRDefault="00A666A8" w:rsidP="004817A6">
      <w:pPr>
        <w:spacing w:before="240" w:line="264" w:lineRule="auto"/>
        <w:rPr>
          <w:rFonts w:ascii="Times New Roman" w:hAnsi="Times New Roman" w:cs="Times New Roman"/>
        </w:rPr>
      </w:pPr>
    </w:p>
    <w:p w:rsidR="00A666A8" w:rsidRDefault="00306D1F" w:rsidP="004817A6">
      <w:pPr>
        <w:spacing w:before="240" w:line="264"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-16510</wp:posOffset>
            </wp:positionH>
            <wp:positionV relativeFrom="paragraph">
              <wp:posOffset>64135</wp:posOffset>
            </wp:positionV>
            <wp:extent cx="1455420" cy="2063750"/>
            <wp:effectExtent l="0" t="0" r="0" b="0"/>
            <wp:wrapSquare wrapText="bothSides"/>
            <wp:docPr id="2" name="图片 5" descr="photo of 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photo of Deng"/>
                    <pic:cNvPicPr>
                      <a:picLocks noChangeAspect="1"/>
                    </pic:cNvPicPr>
                  </pic:nvPicPr>
                  <pic:blipFill>
                    <a:blip r:embed="rId13"/>
                    <a:stretch>
                      <a:fillRect/>
                    </a:stretch>
                  </pic:blipFill>
                  <pic:spPr>
                    <a:xfrm>
                      <a:off x="0" y="0"/>
                      <a:ext cx="1455420" cy="20637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hint="eastAsia"/>
        </w:rPr>
        <w:t xml:space="preserve">Dr. </w:t>
      </w:r>
      <w:r>
        <w:rPr>
          <w:rFonts w:ascii="Times New Roman" w:hAnsi="Times New Roman" w:cs="Times New Roman"/>
          <w:lang w:eastAsia="zh-TW"/>
        </w:rPr>
        <w:t>Zhaohong Deng received a Ph.D. degree in industry information technology and engineering from Jiangnan University, Wuxi, China, in 2008. He is currently a Professor in the School of Digital Media, Jiangnan University</w:t>
      </w:r>
      <w:r>
        <w:rPr>
          <w:rFonts w:ascii="Times New Roman" w:hAnsi="Times New Roman" w:cs="Times New Roman" w:hint="eastAsia"/>
        </w:rPr>
        <w:t>.</w:t>
      </w:r>
      <w:r>
        <w:rPr>
          <w:rFonts w:ascii="Times New Roman" w:hAnsi="Times New Roman" w:cs="Times New Roman"/>
          <w:lang w:eastAsia="zh-TW"/>
        </w:rPr>
        <w:t xml:space="preserve"> His current research interests include </w:t>
      </w:r>
      <w:r>
        <w:rPr>
          <w:rFonts w:ascii="Times New Roman" w:hAnsi="Times New Roman" w:cs="Times New Roman" w:hint="eastAsia"/>
        </w:rPr>
        <w:t xml:space="preserve">uncertain and interpretable </w:t>
      </w:r>
      <w:r>
        <w:rPr>
          <w:rFonts w:ascii="Times New Roman" w:hAnsi="Times New Roman" w:cs="Times New Roman"/>
        </w:rPr>
        <w:t>intelligen</w:t>
      </w:r>
      <w:r>
        <w:rPr>
          <w:rFonts w:ascii="Times New Roman" w:hAnsi="Times New Roman" w:cs="Times New Roman" w:hint="eastAsia"/>
        </w:rPr>
        <w:t>t model, fuzzy systems, neural computing</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 xml:space="preserve">and </w:t>
      </w:r>
      <w:r>
        <w:rPr>
          <w:rFonts w:ascii="Times New Roman" w:hAnsi="Times New Roman" w:cs="Times New Roman" w:hint="eastAsia"/>
        </w:rPr>
        <w:t>their applications in biochemical process modeling and biomedical signal processing</w:t>
      </w:r>
      <w:r>
        <w:rPr>
          <w:rFonts w:ascii="Times New Roman" w:hAnsi="Times New Roman" w:cs="Times New Roman"/>
          <w:lang w:eastAsia="zh-TW"/>
        </w:rPr>
        <w:t xml:space="preserve">. He </w:t>
      </w:r>
      <w:r>
        <w:rPr>
          <w:rFonts w:ascii="Times New Roman" w:hAnsi="Times New Roman" w:cs="Times New Roman"/>
        </w:rPr>
        <w:t>is</w:t>
      </w:r>
      <w:r>
        <w:rPr>
          <w:rFonts w:ascii="Times New Roman" w:hAnsi="Times New Roman" w:cs="Times New Roman"/>
          <w:lang w:eastAsia="zh-TW"/>
        </w:rPr>
        <w:t xml:space="preserve"> </w:t>
      </w:r>
      <w:r>
        <w:rPr>
          <w:rFonts w:ascii="Times New Roman" w:hAnsi="Times New Roman" w:cs="Times New Roman"/>
        </w:rPr>
        <w:t>an Associate Editor</w:t>
      </w:r>
      <w:r>
        <w:rPr>
          <w:rFonts w:ascii="Times New Roman" w:hAnsi="Times New Roman" w:cs="Times New Roman" w:hint="eastAsia"/>
        </w:rPr>
        <w:t xml:space="preserve"> </w:t>
      </w:r>
      <w:r>
        <w:rPr>
          <w:rFonts w:ascii="Times New Roman" w:hAnsi="Times New Roman" w:cs="Times New Roman"/>
        </w:rPr>
        <w:t>of f</w:t>
      </w:r>
      <w:r>
        <w:rPr>
          <w:rFonts w:ascii="Times New Roman" w:hAnsi="Times New Roman" w:cs="Times New Roman" w:hint="eastAsia"/>
        </w:rPr>
        <w:t>ive</w:t>
      </w:r>
      <w:r>
        <w:rPr>
          <w:rFonts w:ascii="Times New Roman" w:hAnsi="Times New Roman" w:cs="Times New Roman"/>
        </w:rPr>
        <w:t xml:space="preserve"> international journals including </w:t>
      </w:r>
      <w:proofErr w:type="spellStart"/>
      <w:r>
        <w:rPr>
          <w:rFonts w:ascii="Times New Roman" w:hAnsi="Times New Roman" w:cs="Times New Roman"/>
        </w:rPr>
        <w:t>Neurocomputing</w:t>
      </w:r>
      <w:proofErr w:type="spellEnd"/>
      <w:r>
        <w:rPr>
          <w:rFonts w:ascii="Times New Roman" w:hAnsi="Times New Roman" w:cs="Times New Roman"/>
        </w:rPr>
        <w:t xml:space="preserve"> and PLOS ONE. </w:t>
      </w:r>
      <w:r>
        <w:rPr>
          <w:rFonts w:ascii="Times New Roman" w:hAnsi="Times New Roman" w:cs="Times New Roman"/>
          <w:lang w:eastAsia="zh-TW"/>
        </w:rPr>
        <w:t xml:space="preserve">He has published </w:t>
      </w:r>
      <w:r>
        <w:rPr>
          <w:rFonts w:ascii="Times New Roman" w:hAnsi="Times New Roman" w:cs="Times New Roman" w:hint="eastAsia"/>
        </w:rPr>
        <w:t>over</w:t>
      </w:r>
      <w:r>
        <w:rPr>
          <w:rFonts w:ascii="Times New Roman" w:hAnsi="Times New Roman" w:cs="Times New Roman"/>
          <w:lang w:eastAsia="zh-TW"/>
        </w:rPr>
        <w:t xml:space="preserve"> </w:t>
      </w:r>
      <w:r>
        <w:rPr>
          <w:rFonts w:ascii="Times New Roman" w:hAnsi="Times New Roman" w:cs="Times New Roman" w:hint="eastAsia"/>
        </w:rPr>
        <w:t>10</w:t>
      </w:r>
      <w:r>
        <w:rPr>
          <w:rFonts w:ascii="Times New Roman" w:hAnsi="Times New Roman" w:cs="Times New Roman"/>
          <w:lang w:eastAsia="zh-TW"/>
        </w:rPr>
        <w:t>0 papers in international/national journals</w:t>
      </w:r>
      <w:r>
        <w:rPr>
          <w:rFonts w:ascii="Times New Roman" w:hAnsi="Times New Roman" w:cs="Times New Roman" w:hint="eastAsia"/>
        </w:rPr>
        <w:t>, including 22 papers in ACM/IEEE Transactions.</w:t>
      </w:r>
    </w:p>
    <w:p w:rsidR="007F05B3" w:rsidRDefault="007F05B3" w:rsidP="004817A6">
      <w:pPr>
        <w:spacing w:before="240" w:line="264" w:lineRule="auto"/>
        <w:rPr>
          <w:rFonts w:ascii="Times New Roman" w:hAnsi="Times New Roman" w:cs="Times New Roman"/>
        </w:rPr>
      </w:pPr>
    </w:p>
    <w:p w:rsidR="007F05B3" w:rsidRPr="007F05B3" w:rsidRDefault="007F05B3" w:rsidP="004817A6">
      <w:pPr>
        <w:spacing w:before="240" w:line="264" w:lineRule="auto"/>
        <w:rPr>
          <w:rFonts w:ascii="Times New Roman" w:hAnsi="Times New Roman" w:cs="Times New Roman"/>
        </w:rPr>
      </w:pPr>
      <w:r>
        <w:rPr>
          <w:rFonts w:ascii="Times New Roman" w:hAnsi="Times New Roman" w:cs="Times New Roman"/>
          <w:noProof/>
          <w:color w:val="000000" w:themeColor="text1"/>
        </w:rPr>
        <w:drawing>
          <wp:anchor distT="0" distB="0" distL="114300" distR="114300" simplePos="0" relativeHeight="251661312" behindDoc="1" locked="0" layoutInCell="1" allowOverlap="1">
            <wp:simplePos x="0" y="0"/>
            <wp:positionH relativeFrom="column">
              <wp:posOffset>0</wp:posOffset>
            </wp:positionH>
            <wp:positionV relativeFrom="paragraph">
              <wp:posOffset>85725</wp:posOffset>
            </wp:positionV>
            <wp:extent cx="1508760" cy="1773936"/>
            <wp:effectExtent l="0" t="0" r="0" b="0"/>
            <wp:wrapTight wrapText="bothSides">
              <wp:wrapPolygon edited="0">
                <wp:start x="0" y="0"/>
                <wp:lineTo x="0" y="21345"/>
                <wp:lineTo x="21273" y="21345"/>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masChoi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8760" cy="1773936"/>
                    </a:xfrm>
                    <a:prstGeom prst="rect">
                      <a:avLst/>
                    </a:prstGeom>
                  </pic:spPr>
                </pic:pic>
              </a:graphicData>
            </a:graphic>
          </wp:anchor>
        </w:drawing>
      </w:r>
      <w:r w:rsidRPr="007F05B3">
        <w:t xml:space="preserve"> </w:t>
      </w:r>
      <w:r w:rsidRPr="007F05B3">
        <w:rPr>
          <w:rFonts w:ascii="Times New Roman" w:hAnsi="Times New Roman" w:cs="Times New Roman"/>
        </w:rPr>
        <w:t xml:space="preserve">Dr. CHOI </w:t>
      </w:r>
      <w:proofErr w:type="spellStart"/>
      <w:r w:rsidRPr="007F05B3">
        <w:rPr>
          <w:rFonts w:ascii="Times New Roman" w:hAnsi="Times New Roman" w:cs="Times New Roman"/>
        </w:rPr>
        <w:t>Kup-Sze</w:t>
      </w:r>
      <w:proofErr w:type="spellEnd"/>
      <w:r w:rsidRPr="007F05B3">
        <w:rPr>
          <w:rFonts w:ascii="Times New Roman" w:hAnsi="Times New Roman" w:cs="Times New Roman"/>
        </w:rPr>
        <w:t xml:space="preserve"> (Thomas) received a B.Sc</w:t>
      </w:r>
      <w:proofErr w:type="gramStart"/>
      <w:r w:rsidRPr="007F05B3">
        <w:rPr>
          <w:rFonts w:ascii="Times New Roman" w:hAnsi="Times New Roman" w:cs="Times New Roman"/>
        </w:rPr>
        <w:t>.(</w:t>
      </w:r>
      <w:proofErr w:type="gramEnd"/>
      <w:r w:rsidRPr="007F05B3">
        <w:rPr>
          <w:rFonts w:ascii="Times New Roman" w:hAnsi="Times New Roman" w:cs="Times New Roman"/>
        </w:rPr>
        <w:t xml:space="preserve">Hons) degree in Applied Physics, an M.Phil. </w:t>
      </w:r>
      <w:proofErr w:type="gramStart"/>
      <w:r w:rsidRPr="007F05B3">
        <w:rPr>
          <w:rFonts w:ascii="Times New Roman" w:hAnsi="Times New Roman" w:cs="Times New Roman"/>
        </w:rPr>
        <w:t>degree</w:t>
      </w:r>
      <w:proofErr w:type="gramEnd"/>
      <w:r w:rsidRPr="007F05B3">
        <w:rPr>
          <w:rFonts w:ascii="Times New Roman" w:hAnsi="Times New Roman" w:cs="Times New Roman"/>
        </w:rPr>
        <w:t xml:space="preserve"> in Electronic Engineering and a Ph.D. degree in Computer Science and Engineering. He is currently an Associate Professor of the School of Nursing, The Hong Kong Polytechnic University, as well as the Director of the Centre for Smart Health and the </w:t>
      </w:r>
      <w:proofErr w:type="spellStart"/>
      <w:r w:rsidRPr="007F05B3">
        <w:rPr>
          <w:rFonts w:ascii="Times New Roman" w:hAnsi="Times New Roman" w:cs="Times New Roman"/>
        </w:rPr>
        <w:t>PolyU</w:t>
      </w:r>
      <w:proofErr w:type="spellEnd"/>
      <w:r w:rsidRPr="007F05B3">
        <w:rPr>
          <w:rFonts w:ascii="Times New Roman" w:hAnsi="Times New Roman" w:cs="Times New Roman"/>
        </w:rPr>
        <w:t xml:space="preserve">-Henry G. Leong Mobile Integrative Health Centre. Thomas has been engaging in multidisciplinary research in health care since 2000. His research interests include virtual reality and artificial intelligence, developing healthcare innovations in medicine, nursing and rehabilitation. His invention of haptic platform for occupational rehabilitation won a silver medal in the 42nd International Exhibition of Innovations of Geneva, Switzerland, 2014. He has recently started a new line of research in electroencephalography and brain-computer, aiming to capitalize on the technologies of virtual reality, haptics and machine learning to develop practical applications for health care purposes. </w:t>
      </w:r>
    </w:p>
    <w:p w:rsidR="007F05B3" w:rsidRDefault="007F05B3" w:rsidP="004817A6">
      <w:pPr>
        <w:spacing w:before="240" w:line="264" w:lineRule="auto"/>
        <w:rPr>
          <w:rFonts w:ascii="Times New Roman" w:hAnsi="Times New Roman" w:cs="Times New Roman"/>
        </w:rPr>
      </w:pPr>
    </w:p>
    <w:sectPr w:rsidR="007F0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37" w:rsidRDefault="004C6437" w:rsidP="001D123E">
      <w:pPr>
        <w:spacing w:after="0" w:line="240" w:lineRule="auto"/>
      </w:pPr>
      <w:r>
        <w:separator/>
      </w:r>
    </w:p>
  </w:endnote>
  <w:endnote w:type="continuationSeparator" w:id="0">
    <w:p w:rsidR="004C6437" w:rsidRDefault="004C6437" w:rsidP="001D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37" w:rsidRDefault="004C6437" w:rsidP="001D123E">
      <w:pPr>
        <w:spacing w:after="0" w:line="240" w:lineRule="auto"/>
      </w:pPr>
      <w:r>
        <w:separator/>
      </w:r>
    </w:p>
  </w:footnote>
  <w:footnote w:type="continuationSeparator" w:id="0">
    <w:p w:rsidR="004C6437" w:rsidRDefault="004C6437" w:rsidP="001D1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136D"/>
    <w:multiLevelType w:val="multilevel"/>
    <w:tmpl w:val="13A01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BC44EA5"/>
    <w:multiLevelType w:val="multilevel"/>
    <w:tmpl w:val="7BC44EA5"/>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CB"/>
    <w:rsid w:val="00047C0F"/>
    <w:rsid w:val="00091762"/>
    <w:rsid w:val="000971E6"/>
    <w:rsid w:val="00175F64"/>
    <w:rsid w:val="001D123E"/>
    <w:rsid w:val="00306D1F"/>
    <w:rsid w:val="00381681"/>
    <w:rsid w:val="003D4A5A"/>
    <w:rsid w:val="00427203"/>
    <w:rsid w:val="004554A3"/>
    <w:rsid w:val="004817A6"/>
    <w:rsid w:val="004C6437"/>
    <w:rsid w:val="004C7CCE"/>
    <w:rsid w:val="0054162C"/>
    <w:rsid w:val="005F57CB"/>
    <w:rsid w:val="006A4A50"/>
    <w:rsid w:val="007C648B"/>
    <w:rsid w:val="007F05B3"/>
    <w:rsid w:val="008120AB"/>
    <w:rsid w:val="00823C3B"/>
    <w:rsid w:val="00980BC6"/>
    <w:rsid w:val="00A666A8"/>
    <w:rsid w:val="00AE09AB"/>
    <w:rsid w:val="00BD49D6"/>
    <w:rsid w:val="00C034D5"/>
    <w:rsid w:val="00CB152A"/>
    <w:rsid w:val="00EA1307"/>
    <w:rsid w:val="00EB2BFF"/>
    <w:rsid w:val="00EE75CB"/>
    <w:rsid w:val="00FD2232"/>
    <w:rsid w:val="21B84B19"/>
    <w:rsid w:val="3DC72F9A"/>
    <w:rsid w:val="57930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jc w:val="left"/>
    </w:pPr>
    <w:rPr>
      <w:rFonts w:ascii="宋体" w:hAnsi="宋体" w:hint="eastAsia"/>
      <w:sz w:val="24"/>
    </w:rPr>
  </w:style>
  <w:style w:type="character" w:styleId="a6">
    <w:name w:val="FollowedHyperlink"/>
    <w:basedOn w:val="a0"/>
    <w:uiPriority w:val="99"/>
    <w:unhideWhenUsed/>
    <w:rPr>
      <w:color w:val="7D848A"/>
      <w:u w:val="none"/>
    </w:rPr>
  </w:style>
  <w:style w:type="character" w:styleId="a7">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ListParagraph1">
    <w:name w:val="List Paragraph1"/>
    <w:basedOn w:val="a"/>
    <w:uiPriority w:val="34"/>
    <w:qFormat/>
    <w:pPr>
      <w:ind w:firstLineChars="200" w:firstLine="420"/>
    </w:pPr>
  </w:style>
  <w:style w:type="paragraph" w:styleId="a8">
    <w:name w:val="List Paragraph"/>
    <w:basedOn w:val="a"/>
    <w:uiPriority w:val="99"/>
    <w:rsid w:val="007F0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jc w:val="left"/>
    </w:pPr>
    <w:rPr>
      <w:rFonts w:ascii="宋体" w:hAnsi="宋体" w:hint="eastAsia"/>
      <w:sz w:val="24"/>
    </w:rPr>
  </w:style>
  <w:style w:type="character" w:styleId="a6">
    <w:name w:val="FollowedHyperlink"/>
    <w:basedOn w:val="a0"/>
    <w:uiPriority w:val="99"/>
    <w:unhideWhenUsed/>
    <w:rPr>
      <w:color w:val="7D848A"/>
      <w:u w:val="none"/>
    </w:rPr>
  </w:style>
  <w:style w:type="character" w:styleId="a7">
    <w:name w:val="Hyperlink"/>
    <w:basedOn w:val="a0"/>
    <w:uiPriority w:val="99"/>
    <w:unhideWhenUsed/>
    <w:qFormat/>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ListParagraph1">
    <w:name w:val="List Paragraph1"/>
    <w:basedOn w:val="a"/>
    <w:uiPriority w:val="34"/>
    <w:qFormat/>
    <w:pPr>
      <w:ind w:firstLineChars="200" w:firstLine="420"/>
    </w:pPr>
  </w:style>
  <w:style w:type="paragraph" w:styleId="a8">
    <w:name w:val="List Paragraph"/>
    <w:basedOn w:val="a"/>
    <w:uiPriority w:val="99"/>
    <w:rsid w:val="007F0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choi@ieee.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zh666828@aliyun.com" TargetMode="External"/><Relationship Id="rId4" Type="http://schemas.microsoft.com/office/2007/relationships/stylesWithEffects" Target="stylesWithEffects.xml"/><Relationship Id="rId9" Type="http://schemas.openxmlformats.org/officeDocument/2006/relationships/hyperlink" Target="mailto:drwu@hust.edu.cn"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9531</Characters>
  <Application>Microsoft Office Word</Application>
  <DocSecurity>0</DocSecurity>
  <Lines>79</Lines>
  <Paragraphs>22</Paragraphs>
  <ScaleCrop>false</ScaleCrop>
  <Company>Microsoft</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zhanyu yang</dc:creator>
  <cp:lastModifiedBy>Derong</cp:lastModifiedBy>
  <cp:revision>2</cp:revision>
  <dcterms:created xsi:type="dcterms:W3CDTF">2017-08-02T00:46:00Z</dcterms:created>
  <dcterms:modified xsi:type="dcterms:W3CDTF">2017-08-02T00:46:00Z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